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c8lww5vzzqk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COLORI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Questo prato verde ti ricorderà la speranza del mattino,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non smarrirla amico mio, perché io, perché io, ritornerò.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Questo cielo azzurro ti ricorderà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fiducia nella vita, non deporla amico mio...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Questo giglio bianco ti ricorderà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purezza del tuo cuore, non sciuparla amico mio...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Questa rosa rossa ti ricorderà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la bellezza del tuo amore, non tradirlo amico mio...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Questo sole d'oro ti ricorderà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lo splendore del tuo dono, non stancarti amico mio...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Questa foglia gialla ti ricorderà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 mistero della sera, non turbarti amico mio...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Il colore arcano della libertà sai trovarlo amico mio?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nel tuo cuore l'ho posto io perché io,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perché io, ritornerò!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